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D4" w:rsidRDefault="00B12FD4" w:rsidP="00B12FD4">
      <w:pPr>
        <w:pStyle w:val="Heading1"/>
        <w:jc w:val="center"/>
        <w:rPr>
          <w:rFonts w:eastAsia="Times New Roman"/>
          <w:sz w:val="44"/>
        </w:rPr>
      </w:pPr>
      <w:r>
        <w:rPr>
          <w:rFonts w:eastAsia="Times New Roman"/>
          <w:sz w:val="44"/>
        </w:rPr>
        <w:t>Love your enemies</w:t>
      </w:r>
    </w:p>
    <w:p w:rsidR="00B12FD4" w:rsidRDefault="00B12FD4" w:rsidP="00B12FD4">
      <w:pPr>
        <w:pStyle w:val="Heading1"/>
        <w:jc w:val="center"/>
        <w:rPr>
          <w:rFonts w:asciiTheme="minorHAnsi" w:hAnsiTheme="minorHAnsi" w:cstheme="minorBidi"/>
          <w:sz w:val="22"/>
          <w:szCs w:val="22"/>
        </w:rPr>
      </w:pPr>
    </w:p>
    <w:p w:rsidR="00B12FD4" w:rsidRDefault="00B12FD4" w:rsidP="00B12FD4">
      <w:pPr>
        <w:pStyle w:val="Heading1"/>
        <w:jc w:val="center"/>
        <w:rPr>
          <w:rFonts w:eastAsia="Times New Roman"/>
          <w:sz w:val="44"/>
        </w:rPr>
      </w:pPr>
      <w:r>
        <w:rPr>
          <w:rFonts w:eastAsia="Times New Roman"/>
          <w:sz w:val="44"/>
        </w:rPr>
        <w:t>Luke 6 has so many important messages but what spoke to me is the section about loving your enemies, verses 27-36. There are many “enemy-levels”:  people who annoy you, people who hurt you unintentionally, people who truly want to destroy your body or your soul- and we are all just human enough that we cannot always tell the difference. If we can truly carry out Jesus’ command to love our enemies, we can ignore the lies, the stupidness</w:t>
      </w:r>
      <w:bookmarkStart w:id="0" w:name="_GoBack"/>
      <w:bookmarkEnd w:id="0"/>
      <w:r>
        <w:rPr>
          <w:rFonts w:eastAsia="Times New Roman"/>
          <w:sz w:val="44"/>
        </w:rPr>
        <w:t xml:space="preserve"> of misunderstanding, the imagined insults, and instead concentrate on living the happy life God intends for us, loving and bringing close to us those who can accept that love. Those who are not able to accept it, we can love from afar. </w:t>
      </w:r>
    </w:p>
    <w:p w:rsidR="00B12FD4" w:rsidRDefault="00B12FD4" w:rsidP="00B12FD4">
      <w:pPr>
        <w:pStyle w:val="Heading1"/>
        <w:jc w:val="center"/>
        <w:rPr>
          <w:rFonts w:asciiTheme="minorHAnsi" w:hAnsiTheme="minorHAnsi" w:cstheme="minorBidi"/>
          <w:sz w:val="22"/>
          <w:szCs w:val="22"/>
        </w:rPr>
      </w:pPr>
    </w:p>
    <w:p w:rsidR="00B12FD4" w:rsidRDefault="00B12FD4" w:rsidP="00B12FD4">
      <w:pPr>
        <w:pStyle w:val="Heading1"/>
        <w:jc w:val="center"/>
        <w:rPr>
          <w:rFonts w:eastAsia="Times New Roman"/>
          <w:sz w:val="44"/>
        </w:rPr>
      </w:pPr>
      <w:r>
        <w:rPr>
          <w:rFonts w:eastAsia="Times New Roman"/>
          <w:sz w:val="44"/>
        </w:rPr>
        <w:t>During Advent, we prepare for the time when God reaches out to us- in the body of Jesus Christ - accept that love and come closer to God. You will be rewarded with a life of peace and joy.</w:t>
      </w:r>
    </w:p>
    <w:p w:rsidR="00B12FD4" w:rsidRDefault="00B12FD4" w:rsidP="00B12FD4">
      <w:pPr>
        <w:spacing w:after="240"/>
        <w:rPr>
          <w:rFonts w:eastAsia="Times New Roman"/>
        </w:rPr>
      </w:pPr>
    </w:p>
    <w:p w:rsidR="00A90CC1" w:rsidRDefault="00A90CC1"/>
    <w:sectPr w:rsidR="00A9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D4"/>
    <w:rsid w:val="008A626C"/>
    <w:rsid w:val="00A90CC1"/>
    <w:rsid w:val="00B1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58B3-331E-4DD1-90EC-6E51E373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D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12FD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FD4"/>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Donna</dc:creator>
  <cp:keywords/>
  <dc:description/>
  <cp:lastModifiedBy>Flint, Donna</cp:lastModifiedBy>
  <cp:revision>2</cp:revision>
  <dcterms:created xsi:type="dcterms:W3CDTF">2019-12-10T15:20:00Z</dcterms:created>
  <dcterms:modified xsi:type="dcterms:W3CDTF">2019-12-10T15:21:00Z</dcterms:modified>
</cp:coreProperties>
</file>